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89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389"/>
      </w:tblGrid>
      <w:tr w:rsidR="00601462" w:rsidRPr="00601462" w:rsidTr="00601462">
        <w:trPr>
          <w:tblCellSpacing w:w="15" w:type="dxa"/>
        </w:trPr>
        <w:tc>
          <w:tcPr>
            <w:tcW w:w="5000" w:type="pct"/>
            <w:tcBorders>
              <w:top w:val="dotted" w:sz="4" w:space="0" w:color="999999"/>
            </w:tcBorders>
            <w:vAlign w:val="center"/>
            <w:hideMark/>
          </w:tcPr>
          <w:p w:rsidR="00601462" w:rsidRPr="00601462" w:rsidRDefault="00601462" w:rsidP="00240E30">
            <w:pPr>
              <w:spacing w:before="152" w:after="152"/>
              <w:outlineLvl w:val="0"/>
              <w:rPr>
                <w:rFonts w:ascii="Verdana" w:eastAsia="Times New Roman" w:hAnsi="Verdana" w:cs="Times New Roman"/>
                <w:b/>
                <w:bCs/>
                <w:color w:val="CC0000"/>
                <w:kern w:val="36"/>
                <w:sz w:val="15"/>
                <w:szCs w:val="15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b/>
                <w:bCs/>
                <w:color w:val="CC0000"/>
                <w:kern w:val="36"/>
                <w:sz w:val="15"/>
                <w:szCs w:val="15"/>
                <w:lang w:eastAsia="ru-RU"/>
              </w:rPr>
              <w:t>Памятка поведения на железной дороге</w:t>
            </w:r>
          </w:p>
        </w:tc>
      </w:tr>
    </w:tbl>
    <w:p w:rsidR="00601462" w:rsidRPr="00601462" w:rsidRDefault="00601462" w:rsidP="00240E3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389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389"/>
      </w:tblGrid>
      <w:tr w:rsidR="00601462" w:rsidRPr="00601462" w:rsidTr="00601462">
        <w:trPr>
          <w:tblCellSpacing w:w="15" w:type="dxa"/>
        </w:trPr>
        <w:tc>
          <w:tcPr>
            <w:tcW w:w="0" w:type="auto"/>
            <w:hideMark/>
          </w:tcPr>
          <w:p w:rsidR="00601462" w:rsidRPr="00240E30" w:rsidRDefault="00601462" w:rsidP="00240E30">
            <w:pPr>
              <w:spacing w:before="30" w:after="30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ru-RU"/>
              </w:rPr>
            </w:pPr>
          </w:p>
        </w:tc>
      </w:tr>
      <w:tr w:rsidR="00601462" w:rsidRPr="00601462" w:rsidTr="00601462">
        <w:trPr>
          <w:tblCellSpacing w:w="15" w:type="dxa"/>
        </w:trPr>
        <w:tc>
          <w:tcPr>
            <w:tcW w:w="0" w:type="auto"/>
            <w:hideMark/>
          </w:tcPr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 xml:space="preserve">По информации железнодорожной службы </w:t>
            </w:r>
            <w:proofErr w:type="spellStart"/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травмирование</w:t>
            </w:r>
            <w:proofErr w:type="spellEnd"/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 xml:space="preserve"> граждан на территории железной дороги остается высоким. На участке обслуживания Санкт-Петербург - Московской дистанции пути за истекший период 2012 года произошло 5 случаев наездов подвижного состава на граждан, из них 3 случая - со смертельным исходом. За 2011 год произошло 19 случаев </w:t>
            </w:r>
            <w:proofErr w:type="spellStart"/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травмирования</w:t>
            </w:r>
            <w:proofErr w:type="spellEnd"/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 xml:space="preserve"> граждан, из них 12 - со смертельным исходом. Основной причиной трагедий является нарушение правил нахождения на железнодорожных путях.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 xml:space="preserve">На линии Санкт-Петербург - Москва курсируют высокоскоростные электропоезда «Сапсан», которые развивают скорость до 250 км/час. За 1 секунду поезд проходит 70 метров, и остановить </w:t>
            </w:r>
            <w:proofErr w:type="spellStart"/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e</w:t>
            </w:r>
            <w:proofErr w:type="gramStart"/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г</w:t>
            </w:r>
            <w:proofErr w:type="gramEnd"/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o</w:t>
            </w:r>
            <w:proofErr w:type="spellEnd"/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 xml:space="preserve"> мгновенно невозможно. Расстояние 1 км (появление поезда в зоне видимости) поезд преодолевает </w:t>
            </w:r>
            <w:proofErr w:type="gramStart"/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за</w:t>
            </w:r>
            <w:proofErr w:type="gramEnd"/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 xml:space="preserve"> через 14 сек. </w:t>
            </w:r>
            <w:proofErr w:type="gramStart"/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При</w:t>
            </w:r>
            <w:proofErr w:type="gramEnd"/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 xml:space="preserve"> нахождении на территории железнодорожного транспорта необходимо соблюдать следующие правила безопасного поведения.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b/>
                <w:bCs/>
                <w:color w:val="666666"/>
                <w:sz w:val="13"/>
                <w:lang w:eastAsia="ru-RU"/>
              </w:rPr>
              <w:t>1. Действие граждан при проезде и переходе через железнодорожные пути: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1.1. Проезд и переход граждан через железнодорожные пути допускается только в установленных и оборудованных для этого местах.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1.2.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1.3. Проезд гражданина в инвалидной коляске через железнодорожные пути допускается только по пешеходным переходам и обязательно с сопровождающим.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b/>
                <w:bCs/>
                <w:color w:val="666666"/>
                <w:sz w:val="13"/>
                <w:lang w:eastAsia="ru-RU"/>
              </w:rPr>
              <w:t>2. Действия граждан, находящихся в зонах повышенной опасности.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b/>
                <w:bCs/>
                <w:color w:val="666666"/>
                <w:sz w:val="13"/>
                <w:lang w:eastAsia="ru-RU"/>
              </w:rPr>
              <w:t>2.1.Действия граждан, которые не допускаются на железнодорожных путях и пассажирских платформах: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подлезать под пассажирскими платформами и железнодорожным подвижным составом;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 xml:space="preserve">&gt;       перелезать через </w:t>
            </w:r>
            <w:proofErr w:type="spellStart"/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автосцепные</w:t>
            </w:r>
            <w:proofErr w:type="spellEnd"/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 xml:space="preserve"> устройства между вагонами;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заходить за ограничительную линию у края пассажирской платформы;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бежать по пассажирской платформе рядом с прибывающим или отправляющимся поездом;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устраивать различные подвижные игры;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оставлять детей без присмотра (гражданам с детьми);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прыгать с пассажирской платформы на железнодорожные пути;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проходить по железнодорожному переезду при запрещающем сигнале светофора переездной сигнализации независимо от положения и наличия шлагбаума;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подниматься на опоры и специальные конструкции контактной сети и воздушных линий и искусственных сооружений;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прикасаться к проводам, идущим от опор и специальных конструкций контактной сети и воздушных линий электропередачи;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приближаться к оборванным проводам;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находиться в состоянии алкогольного, токсического или наркотического опьянения;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 xml:space="preserve">&gt;       повреждать объекты инфраструктуры железнодорожного транспорта общего пользования и (или) железнодорожных путей </w:t>
            </w:r>
            <w:proofErr w:type="spellStart"/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необщего</w:t>
            </w:r>
            <w:proofErr w:type="spellEnd"/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 xml:space="preserve"> пользования;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повреждать, загрязнять, загораживать, снимать, самостоятельно устанавливать знаки, указатели или иные носители информации;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оставлять на железнодорожных путях вещи;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иметь при себе предметы, которые без соответствующей упаковки или чехлов могут травмировать граждан;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иметь при себе огнеопасные, отравляющие, воспламеняющиеся, взрывчатые и токсические вещества.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b/>
                <w:bCs/>
                <w:color w:val="666666"/>
                <w:sz w:val="13"/>
                <w:lang w:eastAsia="ru-RU"/>
              </w:rPr>
              <w:t>2.2. Действия граждан при нахождении на железнодорожных путях и пассажирских</w:t>
            </w:r>
            <w:r w:rsidR="00240E30" w:rsidRPr="00240E30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 xml:space="preserve"> </w:t>
            </w:r>
            <w:r w:rsidRPr="00601462">
              <w:rPr>
                <w:rFonts w:ascii="Verdana" w:eastAsia="Times New Roman" w:hAnsi="Verdana" w:cs="Times New Roman"/>
                <w:b/>
                <w:bCs/>
                <w:color w:val="666666"/>
                <w:sz w:val="13"/>
                <w:lang w:eastAsia="ru-RU"/>
              </w:rPr>
              <w:t>платформах: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не создавать помех для движения железнодорожного подвижного состава;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принимать все возможные меры для устранения помех;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 xml:space="preserve">&gt;       обеспечивать информирование о помехах работников инфраструктур железнодорожного транспорта общего пользования и (или) железнодорожных путей </w:t>
            </w:r>
            <w:proofErr w:type="spellStart"/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необщего</w:t>
            </w:r>
            <w:proofErr w:type="spellEnd"/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 xml:space="preserve"> пользования;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отходить на расстояние, при котором исключается воздействие воздушного потока, возникающего при приближении железнодорожного подвижного состава;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подать сигнал возможным способом в случаях возникновения ситуации, требующей экстренной остановки железнодорожного подвижного состава;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держать детей за руку или на руках (гражданам с детьми);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 xml:space="preserve">&gt;       информировать о посторонних и (или) забытых предметах, при возможности, работников инфраструктуры железнодорожного транспорта общего пользования и (или) железнодорожных путей </w:t>
            </w:r>
            <w:proofErr w:type="spellStart"/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необщего</w:t>
            </w:r>
            <w:proofErr w:type="spellEnd"/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 xml:space="preserve"> пользования.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b/>
                <w:bCs/>
                <w:color w:val="666666"/>
                <w:sz w:val="13"/>
                <w:lang w:eastAsia="ru-RU"/>
              </w:rPr>
              <w:t>2.3.Действия граждан, которые не допускаются при пользовании железнодорожным</w:t>
            </w:r>
            <w:r w:rsidR="00240E30" w:rsidRPr="00240E30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 xml:space="preserve"> </w:t>
            </w:r>
            <w:r w:rsidRPr="00601462">
              <w:rPr>
                <w:rFonts w:ascii="Verdana" w:eastAsia="Times New Roman" w:hAnsi="Verdana" w:cs="Times New Roman"/>
                <w:b/>
                <w:bCs/>
                <w:color w:val="666666"/>
                <w:sz w:val="13"/>
                <w:lang w:eastAsia="ru-RU"/>
              </w:rPr>
              <w:t>подвижным составом: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подходить к вагонам до полной остановки поезда;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прислоняться к стоящим вагонам;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оставлять детей без присмотра при посадке в вагоны и (или) высадке из вагонов (гражданам с детьми);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осуществлять посадку и (или) высадку во время движения;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стоять на подножках и переходных площадках;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lastRenderedPageBreak/>
              <w:t>&gt;       задерживать открытие и закрытие автоматических дверей вагонов;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высовываться из окон вагонов и дверей тамбуров;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проезжать в местах, не приспособленных для проезда;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повреждать железнодорожный подвижной состав;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 xml:space="preserve">&gt;       подлезать под железнодорожным подвижным составом и перелезать через </w:t>
            </w:r>
            <w:proofErr w:type="spellStart"/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автосцепные</w:t>
            </w:r>
            <w:proofErr w:type="spellEnd"/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 xml:space="preserve"> устройства между вагонами подниматься на крыши железнодорожного подвижного состава;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курить в вагонах пригородных поездов;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курить в местах, не предназначенных для курения, в пассажирских поездах.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b/>
                <w:bCs/>
                <w:color w:val="666666"/>
                <w:sz w:val="13"/>
                <w:lang w:eastAsia="ru-RU"/>
              </w:rPr>
              <w:t>2.4.Действия граждан при посадке в вагоны и (или) высадке из вагонов: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осуществлять посадку и (или) высадку, не создавая помех другим гражданам;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осуществлять посадку и (или) высадку только при полной остановке поезда;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       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станций);</w:t>
            </w:r>
          </w:p>
          <w:p w:rsidR="00601462" w:rsidRPr="00601462" w:rsidRDefault="00601462" w:rsidP="00240E30">
            <w:pPr>
              <w:spacing w:after="0"/>
              <w:jc w:val="both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  <w:r w:rsidRPr="00601462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  <w:t>&gt;       осуществлять посадку и (или) высадку, держа детей за руку или на руках (гражданам с детьми)</w:t>
            </w:r>
          </w:p>
        </w:tc>
      </w:tr>
    </w:tbl>
    <w:p w:rsidR="00954D9B" w:rsidRDefault="00954D9B" w:rsidP="00240E30"/>
    <w:sectPr w:rsidR="00954D9B" w:rsidSect="0095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01462"/>
    <w:rsid w:val="00240E30"/>
    <w:rsid w:val="00601462"/>
    <w:rsid w:val="008E2603"/>
    <w:rsid w:val="0095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9B"/>
  </w:style>
  <w:style w:type="paragraph" w:styleId="1">
    <w:name w:val="heading 1"/>
    <w:basedOn w:val="a"/>
    <w:link w:val="10"/>
    <w:uiPriority w:val="9"/>
    <w:qFormat/>
    <w:rsid w:val="00601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4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Zefs159TI</dc:creator>
  <cp:keywords/>
  <dc:description/>
  <cp:lastModifiedBy>Zefs159TI</cp:lastModifiedBy>
  <cp:revision>5</cp:revision>
  <dcterms:created xsi:type="dcterms:W3CDTF">2014-04-13T14:49:00Z</dcterms:created>
  <dcterms:modified xsi:type="dcterms:W3CDTF">2014-04-13T16:57:00Z</dcterms:modified>
</cp:coreProperties>
</file>