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5313"/>
        <w:gridCol w:w="708"/>
        <w:gridCol w:w="709"/>
        <w:gridCol w:w="5105"/>
      </w:tblGrid>
      <w:tr w:rsidR="00360903" w:rsidTr="00360903">
        <w:tc>
          <w:tcPr>
            <w:tcW w:w="6379" w:type="dxa"/>
            <w:gridSpan w:val="3"/>
          </w:tcPr>
          <w:p w:rsidR="00360903" w:rsidRDefault="00360903">
            <w:pPr>
              <w:ind w:right="638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 АДМИНИСТРАЦИИ МУНИЦИПАЛЬНОГО ОБРАЗОВАНИЯ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КУВАНДЫКСКИЙ РАЙОН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360903" w:rsidRDefault="00360903">
            <w:pPr>
              <w:ind w:right="638"/>
              <w:jc w:val="center"/>
            </w:pPr>
          </w:p>
          <w:p w:rsidR="00360903" w:rsidRDefault="00360903">
            <w:pPr>
              <w:ind w:right="638"/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Р И К А З</w:t>
            </w:r>
          </w:p>
          <w:p w:rsidR="00360903" w:rsidRDefault="00027833">
            <w:pPr>
              <w:ind w:right="638"/>
              <w:jc w:val="center"/>
            </w:pPr>
            <w:r>
              <w:t>28 августа</w:t>
            </w:r>
            <w:r w:rsidR="00360903">
              <w:t xml:space="preserve"> 201</w:t>
            </w:r>
            <w:r w:rsidR="00EC3F8B">
              <w:t>5</w:t>
            </w:r>
            <w:r w:rsidR="00360903">
              <w:t xml:space="preserve"> г. № </w:t>
            </w:r>
            <w:r>
              <w:t>197/1</w:t>
            </w:r>
          </w:p>
          <w:p w:rsidR="00360903" w:rsidRDefault="00360903">
            <w:pPr>
              <w:ind w:right="6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Кувандык</w:t>
            </w:r>
            <w:proofErr w:type="spellEnd"/>
          </w:p>
          <w:p w:rsidR="00360903" w:rsidRDefault="0036090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60903" w:rsidRDefault="003609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360903" w:rsidRDefault="00360903">
            <w:pPr>
              <w:rPr>
                <w:sz w:val="28"/>
                <w:szCs w:val="28"/>
                <w:lang w:val="en-US"/>
              </w:rPr>
            </w:pPr>
          </w:p>
          <w:p w:rsidR="00360903" w:rsidRDefault="0036090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903" w:rsidRDefault="003609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0903" w:rsidTr="00360903">
        <w:trPr>
          <w:cantSplit/>
          <w:trHeight w:val="447"/>
        </w:trPr>
        <w:tc>
          <w:tcPr>
            <w:tcW w:w="360" w:type="dxa"/>
            <w:hideMark/>
          </w:tcPr>
          <w:p w:rsidR="00360903" w:rsidRDefault="00A4033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4033E">
              <w:pict>
                <v:line id="_x0000_s1026" style="position:absolute;left:0;text-align:left;flip:x;z-index:251656192;mso-position-horizontal-relative:text;mso-position-vertical-relative:text" from="1.05pt,4.3pt" to="1.55pt,16.65pt"/>
              </w:pict>
            </w:r>
            <w:r w:rsidRPr="00A4033E">
              <w:pict>
                <v:line id="_x0000_s1027" style="position:absolute;left:0;text-align:left;z-index:251657216;mso-position-horizontal-relative:text;mso-position-vertical-relative:text" from="1.05pt,4.3pt" to="12.55pt,4.65pt"/>
              </w:pict>
            </w:r>
          </w:p>
        </w:tc>
        <w:tc>
          <w:tcPr>
            <w:tcW w:w="5311" w:type="dxa"/>
          </w:tcPr>
          <w:p w:rsidR="00360903" w:rsidRDefault="00360903" w:rsidP="00EC3F8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C3F8B">
              <w:rPr>
                <w:rFonts w:ascii="Times New Roman" w:hAnsi="Times New Roman"/>
                <w:sz w:val="28"/>
                <w:szCs w:val="28"/>
              </w:rPr>
              <w:t>создании и организации деятельности школьных спортивных клубов</w:t>
            </w:r>
          </w:p>
        </w:tc>
        <w:tc>
          <w:tcPr>
            <w:tcW w:w="708" w:type="dxa"/>
            <w:hideMark/>
          </w:tcPr>
          <w:p w:rsidR="00360903" w:rsidRDefault="00A4033E">
            <w:pPr>
              <w:jc w:val="center"/>
              <w:rPr>
                <w:color w:val="000000"/>
                <w:sz w:val="28"/>
                <w:szCs w:val="28"/>
              </w:rPr>
            </w:pPr>
            <w:r w:rsidRPr="00A4033E">
              <w:pict>
                <v:line id="_x0000_s1028" style="position:absolute;left:0;text-align:left;flip:x;z-index:251658240;mso-position-horizontal-relative:text;mso-position-vertical-relative:text" from="9.55pt,3.95pt" to="10pt,16.3pt"/>
              </w:pict>
            </w:r>
            <w:r w:rsidRPr="00A4033E">
              <w:pict>
                <v:line id="_x0000_s1029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709" w:type="dxa"/>
          </w:tcPr>
          <w:p w:rsidR="00360903" w:rsidRDefault="003609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0903" w:rsidRDefault="003609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0903" w:rsidRDefault="00360903" w:rsidP="00360903">
      <w:pPr>
        <w:rPr>
          <w:b/>
          <w:sz w:val="28"/>
        </w:rPr>
      </w:pPr>
    </w:p>
    <w:p w:rsidR="00ED26FA" w:rsidRDefault="002E051C" w:rsidP="002E05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903" w:rsidRPr="002E051C">
        <w:rPr>
          <w:rFonts w:ascii="Times New Roman" w:hAnsi="Times New Roman"/>
          <w:sz w:val="28"/>
          <w:szCs w:val="28"/>
        </w:rPr>
        <w:t>В</w:t>
      </w:r>
      <w:r w:rsidR="00EC3F8B">
        <w:rPr>
          <w:rFonts w:ascii="Times New Roman" w:hAnsi="Times New Roman"/>
          <w:sz w:val="28"/>
          <w:szCs w:val="28"/>
        </w:rPr>
        <w:t xml:space="preserve"> целях реализации приказа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постановлений Правительства Оренбургской области от 06.03.2015 № 139-п «О мероприятиях по созданию в общеобразовательных организациях, расположенных в сельской местности, условий для занятий Физической культурой и спортом» и от 29.06.2015</w:t>
      </w:r>
      <w:proofErr w:type="gramEnd"/>
      <w:r w:rsidR="00EC3F8B">
        <w:rPr>
          <w:rFonts w:ascii="Times New Roman" w:hAnsi="Times New Roman"/>
          <w:sz w:val="28"/>
          <w:szCs w:val="28"/>
        </w:rPr>
        <w:t xml:space="preserve">№ 498- </w:t>
      </w:r>
      <w:proofErr w:type="spellStart"/>
      <w:proofErr w:type="gramStart"/>
      <w:r w:rsidR="00EC3F8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C3F8B">
        <w:rPr>
          <w:rFonts w:ascii="Times New Roman" w:hAnsi="Times New Roman"/>
          <w:sz w:val="28"/>
          <w:szCs w:val="28"/>
        </w:rPr>
        <w:t xml:space="preserve">  «Об утверждении ра</w:t>
      </w:r>
      <w:r w:rsidR="00ED26FA">
        <w:rPr>
          <w:rFonts w:ascii="Times New Roman" w:hAnsi="Times New Roman"/>
          <w:sz w:val="28"/>
          <w:szCs w:val="28"/>
        </w:rPr>
        <w:t>с</w:t>
      </w:r>
      <w:r w:rsidR="00EC3F8B">
        <w:rPr>
          <w:rFonts w:ascii="Times New Roman" w:hAnsi="Times New Roman"/>
          <w:sz w:val="28"/>
          <w:szCs w:val="28"/>
        </w:rPr>
        <w:t>предел</w:t>
      </w:r>
      <w:r w:rsidR="00ED26FA">
        <w:rPr>
          <w:rFonts w:ascii="Times New Roman" w:hAnsi="Times New Roman"/>
          <w:sz w:val="28"/>
          <w:szCs w:val="28"/>
        </w:rPr>
        <w:t>ен</w:t>
      </w:r>
      <w:r w:rsidR="00EC3F8B">
        <w:rPr>
          <w:rFonts w:ascii="Times New Roman" w:hAnsi="Times New Roman"/>
          <w:sz w:val="28"/>
          <w:szCs w:val="28"/>
        </w:rPr>
        <w:t xml:space="preserve">ия субвенций бюджетов городских округов и </w:t>
      </w:r>
      <w:r w:rsidR="00ED26FA">
        <w:rPr>
          <w:rFonts w:ascii="Times New Roman" w:hAnsi="Times New Roman"/>
          <w:sz w:val="28"/>
          <w:szCs w:val="28"/>
        </w:rPr>
        <w:t>муниципальных районов Оренбургской области на 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культуры и спортом, на 2015 год</w:t>
      </w:r>
      <w:r w:rsidR="00EC3F8B">
        <w:rPr>
          <w:rFonts w:ascii="Times New Roman" w:hAnsi="Times New Roman"/>
          <w:sz w:val="28"/>
          <w:szCs w:val="28"/>
        </w:rPr>
        <w:t>»</w:t>
      </w:r>
      <w:r w:rsidR="007566C2">
        <w:rPr>
          <w:rFonts w:ascii="Times New Roman" w:hAnsi="Times New Roman"/>
          <w:sz w:val="28"/>
          <w:szCs w:val="28"/>
        </w:rPr>
        <w:t>,  приказа Министерства образования Оренбургской области от 28.08.2015 № 01-21/1958 «О создании и организации деятельности школьных спортивных клубов»</w:t>
      </w:r>
    </w:p>
    <w:p w:rsidR="00360903" w:rsidRPr="002E051C" w:rsidRDefault="00360903" w:rsidP="002E05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051C">
        <w:rPr>
          <w:rFonts w:ascii="Times New Roman" w:hAnsi="Times New Roman"/>
          <w:sz w:val="28"/>
          <w:szCs w:val="28"/>
        </w:rPr>
        <w:t xml:space="preserve"> </w:t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903" w:rsidRDefault="00360903" w:rsidP="00360903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360903" w:rsidRDefault="00360903" w:rsidP="00360903">
      <w:pPr>
        <w:ind w:firstLine="567"/>
        <w:jc w:val="both"/>
        <w:rPr>
          <w:b/>
          <w:sz w:val="28"/>
          <w:szCs w:val="28"/>
        </w:rPr>
      </w:pPr>
    </w:p>
    <w:p w:rsidR="00BA0B92" w:rsidRPr="00BA0B92" w:rsidRDefault="00BA0B92" w:rsidP="00BA0B9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A0B92">
        <w:rPr>
          <w:sz w:val="28"/>
          <w:szCs w:val="28"/>
        </w:rPr>
        <w:t>Определить следующие общеобразовательные организации: МБОУ «</w:t>
      </w:r>
      <w:proofErr w:type="spellStart"/>
      <w:r w:rsidRPr="00BA0B92">
        <w:rPr>
          <w:sz w:val="28"/>
          <w:szCs w:val="28"/>
        </w:rPr>
        <w:t>Ибрагимовская</w:t>
      </w:r>
      <w:proofErr w:type="spellEnd"/>
      <w:r w:rsidRPr="00BA0B92">
        <w:rPr>
          <w:sz w:val="28"/>
          <w:szCs w:val="28"/>
        </w:rPr>
        <w:t xml:space="preserve"> СОШ», </w:t>
      </w:r>
      <w:r w:rsidR="00871EA2">
        <w:rPr>
          <w:sz w:val="28"/>
          <w:szCs w:val="28"/>
        </w:rPr>
        <w:t xml:space="preserve">МБОУ </w:t>
      </w:r>
      <w:r w:rsidRPr="00BA0B92">
        <w:rPr>
          <w:sz w:val="28"/>
          <w:szCs w:val="28"/>
        </w:rPr>
        <w:t>«</w:t>
      </w:r>
      <w:proofErr w:type="spellStart"/>
      <w:r w:rsidRPr="00BA0B92">
        <w:rPr>
          <w:sz w:val="28"/>
          <w:szCs w:val="28"/>
        </w:rPr>
        <w:t>Зиянчуринская</w:t>
      </w:r>
      <w:proofErr w:type="spellEnd"/>
      <w:r w:rsidRPr="00BA0B92">
        <w:rPr>
          <w:sz w:val="28"/>
          <w:szCs w:val="28"/>
        </w:rPr>
        <w:t xml:space="preserve"> СОШ», </w:t>
      </w:r>
      <w:r w:rsidR="00871EA2">
        <w:rPr>
          <w:sz w:val="28"/>
          <w:szCs w:val="28"/>
        </w:rPr>
        <w:t xml:space="preserve">МБОУ </w:t>
      </w:r>
      <w:r w:rsidRPr="00BA0B92">
        <w:rPr>
          <w:sz w:val="28"/>
          <w:szCs w:val="28"/>
        </w:rPr>
        <w:t>«</w:t>
      </w:r>
      <w:proofErr w:type="spellStart"/>
      <w:r w:rsidRPr="00BA0B92">
        <w:rPr>
          <w:sz w:val="28"/>
          <w:szCs w:val="28"/>
        </w:rPr>
        <w:t>Куруильская</w:t>
      </w:r>
      <w:proofErr w:type="spellEnd"/>
      <w:r w:rsidRPr="00BA0B92">
        <w:rPr>
          <w:sz w:val="28"/>
          <w:szCs w:val="28"/>
        </w:rPr>
        <w:t xml:space="preserve"> СОШ»,</w:t>
      </w:r>
      <w:r w:rsidR="00871EA2">
        <w:rPr>
          <w:sz w:val="28"/>
          <w:szCs w:val="28"/>
        </w:rPr>
        <w:t xml:space="preserve"> МБОУ </w:t>
      </w:r>
      <w:r w:rsidRPr="00BA0B92">
        <w:rPr>
          <w:sz w:val="28"/>
          <w:szCs w:val="28"/>
        </w:rPr>
        <w:t>«</w:t>
      </w:r>
      <w:proofErr w:type="spellStart"/>
      <w:r w:rsidRPr="00BA0B92">
        <w:rPr>
          <w:sz w:val="28"/>
          <w:szCs w:val="28"/>
        </w:rPr>
        <w:t>Мухамедьяровская</w:t>
      </w:r>
      <w:proofErr w:type="spellEnd"/>
      <w:r w:rsidRPr="00BA0B92">
        <w:rPr>
          <w:sz w:val="28"/>
          <w:szCs w:val="28"/>
        </w:rPr>
        <w:t xml:space="preserve"> СОШ», </w:t>
      </w:r>
      <w:r w:rsidR="00871EA2">
        <w:rPr>
          <w:sz w:val="28"/>
          <w:szCs w:val="28"/>
        </w:rPr>
        <w:t xml:space="preserve">МБОУ </w:t>
      </w:r>
      <w:r w:rsidRPr="00BA0B92">
        <w:rPr>
          <w:sz w:val="28"/>
          <w:szCs w:val="28"/>
        </w:rPr>
        <w:t>«Приуральская СОШ»,</w:t>
      </w:r>
      <w:r w:rsidR="00871EA2">
        <w:rPr>
          <w:sz w:val="28"/>
          <w:szCs w:val="28"/>
        </w:rPr>
        <w:t xml:space="preserve"> МБОУ «</w:t>
      </w:r>
      <w:r w:rsidRPr="00BA0B92">
        <w:rPr>
          <w:sz w:val="28"/>
          <w:szCs w:val="28"/>
        </w:rPr>
        <w:t>Новопокровская СОШ»</w:t>
      </w:r>
      <w:r w:rsidR="00871EA2">
        <w:rPr>
          <w:sz w:val="28"/>
          <w:szCs w:val="28"/>
        </w:rPr>
        <w:t xml:space="preserve">, МБОУ </w:t>
      </w:r>
      <w:r w:rsidRPr="00BA0B92">
        <w:rPr>
          <w:sz w:val="28"/>
          <w:szCs w:val="28"/>
        </w:rPr>
        <w:t xml:space="preserve"> «СОШ №1», МАОУ «СОШ №2»,</w:t>
      </w:r>
      <w:r w:rsidR="00871EA2">
        <w:rPr>
          <w:sz w:val="28"/>
          <w:szCs w:val="28"/>
        </w:rPr>
        <w:t xml:space="preserve"> МАОУ</w:t>
      </w:r>
      <w:r w:rsidRPr="00BA0B92">
        <w:rPr>
          <w:sz w:val="28"/>
          <w:szCs w:val="28"/>
        </w:rPr>
        <w:t xml:space="preserve"> «Гимназия №1»,</w:t>
      </w:r>
      <w:r w:rsidR="00871EA2">
        <w:rPr>
          <w:sz w:val="28"/>
          <w:szCs w:val="28"/>
        </w:rPr>
        <w:t xml:space="preserve"> МАОУ</w:t>
      </w:r>
      <w:r w:rsidRPr="00BA0B92">
        <w:rPr>
          <w:sz w:val="28"/>
          <w:szCs w:val="28"/>
        </w:rPr>
        <w:t xml:space="preserve"> «СОШ №5» опорными</w:t>
      </w:r>
      <w:r w:rsidR="006B2EEE">
        <w:rPr>
          <w:sz w:val="28"/>
          <w:szCs w:val="28"/>
        </w:rPr>
        <w:t>,</w:t>
      </w:r>
      <w:r w:rsidRPr="00BA0B92">
        <w:rPr>
          <w:sz w:val="28"/>
          <w:szCs w:val="28"/>
        </w:rPr>
        <w:t xml:space="preserve"> по организации работы школьных спортивных клубов</w:t>
      </w:r>
      <w:r w:rsidR="00A524E5">
        <w:rPr>
          <w:sz w:val="28"/>
          <w:szCs w:val="28"/>
        </w:rPr>
        <w:t xml:space="preserve">  (далее ШСК)</w:t>
      </w:r>
      <w:r w:rsidRPr="00BA0B92">
        <w:rPr>
          <w:sz w:val="28"/>
          <w:szCs w:val="28"/>
        </w:rPr>
        <w:t>.</w:t>
      </w:r>
    </w:p>
    <w:p w:rsidR="00BA0B92" w:rsidRDefault="00BA0B92" w:rsidP="00BA0B9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до 1 сентября 2015г.</w:t>
      </w:r>
    </w:p>
    <w:p w:rsidR="00B61727" w:rsidRDefault="00BA0B92" w:rsidP="00B6172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нормативно - правовую базу деятельности школьных спортивных клубов в опорных общеобразовательных </w:t>
      </w:r>
      <w:r>
        <w:rPr>
          <w:sz w:val="28"/>
          <w:szCs w:val="28"/>
        </w:rPr>
        <w:lastRenderedPageBreak/>
        <w:t>организациях</w:t>
      </w:r>
      <w:r w:rsidR="00B61727">
        <w:rPr>
          <w:sz w:val="28"/>
          <w:szCs w:val="28"/>
        </w:rPr>
        <w:t xml:space="preserve"> п.1.</w:t>
      </w:r>
      <w:r w:rsidR="007566C2">
        <w:rPr>
          <w:sz w:val="28"/>
          <w:szCs w:val="28"/>
        </w:rPr>
        <w:t xml:space="preserve"> </w:t>
      </w:r>
      <w:r w:rsidR="00B61727">
        <w:rPr>
          <w:sz w:val="28"/>
          <w:szCs w:val="28"/>
        </w:rPr>
        <w:t>настоящего приказа с учетом показателей результативности:</w:t>
      </w:r>
    </w:p>
    <w:p w:rsidR="00B61727" w:rsidRDefault="00B61727" w:rsidP="00B61727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занимающихся физической культурой и спортом во внеурочное время – до 90% (по каждому уровню общего образования);</w:t>
      </w:r>
    </w:p>
    <w:p w:rsidR="00B61727" w:rsidRDefault="00B61727" w:rsidP="00B61727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опорным общеобразовательным организациям привлечь </w:t>
      </w:r>
      <w:r w:rsidR="00A524E5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</w:t>
      </w:r>
      <w:r w:rsidR="00A524E5">
        <w:rPr>
          <w:sz w:val="28"/>
          <w:szCs w:val="28"/>
        </w:rPr>
        <w:t>е</w:t>
      </w:r>
      <w:r>
        <w:rPr>
          <w:sz w:val="28"/>
          <w:szCs w:val="28"/>
        </w:rPr>
        <w:t xml:space="preserve"> ШСК учащихся близлежащих  малокомплектных школ.</w:t>
      </w:r>
    </w:p>
    <w:p w:rsidR="00B61727" w:rsidRDefault="00B61727" w:rsidP="00B61727">
      <w:pPr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>Срок: сентябрь т.г.</w:t>
      </w:r>
    </w:p>
    <w:p w:rsidR="007566C2" w:rsidRDefault="007566C2" w:rsidP="007566C2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сканированные приказы по созданию ШСК предоставить в управление образования</w:t>
      </w:r>
      <w:r w:rsidR="0048710D">
        <w:rPr>
          <w:sz w:val="28"/>
          <w:szCs w:val="28"/>
        </w:rPr>
        <w:t xml:space="preserve"> (для Виноградовой Г.В.)</w:t>
      </w:r>
      <w:r>
        <w:rPr>
          <w:sz w:val="28"/>
          <w:szCs w:val="28"/>
        </w:rPr>
        <w:t>.</w:t>
      </w:r>
    </w:p>
    <w:p w:rsidR="007566C2" w:rsidRDefault="007566C2" w:rsidP="007566C2">
      <w:pPr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 10.11.2015г. </w:t>
      </w:r>
    </w:p>
    <w:p w:rsidR="00B61727" w:rsidRPr="00B61727" w:rsidRDefault="00B61727" w:rsidP="00B61727">
      <w:pPr>
        <w:ind w:left="927"/>
        <w:jc w:val="both"/>
        <w:rPr>
          <w:sz w:val="28"/>
          <w:szCs w:val="28"/>
        </w:rPr>
      </w:pPr>
    </w:p>
    <w:p w:rsidR="00A524E5" w:rsidRDefault="00A524E5" w:rsidP="00B6172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Исполняющему обязанности директора  МБОУ «ДЮСШ» (Мустафин Р.З.):</w:t>
      </w:r>
    </w:p>
    <w:p w:rsidR="00BA0B92" w:rsidRDefault="00A524E5" w:rsidP="00A524E5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A524E5">
        <w:rPr>
          <w:sz w:val="28"/>
          <w:szCs w:val="28"/>
        </w:rPr>
        <w:t>проводить ежегодный смотр-конкурс на лучшую организацию деятельности   ШСК общеобразовательных  организаций</w:t>
      </w:r>
      <w:r>
        <w:rPr>
          <w:sz w:val="28"/>
          <w:szCs w:val="28"/>
        </w:rPr>
        <w:t>;</w:t>
      </w:r>
    </w:p>
    <w:p w:rsidR="00A524E5" w:rsidRDefault="00A524E5" w:rsidP="00A524E5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мониторинг деятельности ШСК общеобразовательных организаций;</w:t>
      </w:r>
    </w:p>
    <w:p w:rsidR="00A524E5" w:rsidRDefault="00A524E5" w:rsidP="00A524E5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методическую поддержку организации и деятельности ШСК.</w:t>
      </w:r>
    </w:p>
    <w:p w:rsidR="00A524E5" w:rsidRDefault="00A524E5" w:rsidP="00A524E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>
        <w:rPr>
          <w:sz w:val="28"/>
          <w:szCs w:val="28"/>
        </w:rPr>
        <w:t>Долженкову</w:t>
      </w:r>
      <w:proofErr w:type="spellEnd"/>
      <w:r>
        <w:rPr>
          <w:sz w:val="28"/>
          <w:szCs w:val="28"/>
        </w:rPr>
        <w:t xml:space="preserve"> М.В.</w:t>
      </w:r>
    </w:p>
    <w:p w:rsidR="00A524E5" w:rsidRDefault="00A524E5" w:rsidP="00A524E5">
      <w:pPr>
        <w:jc w:val="both"/>
        <w:rPr>
          <w:sz w:val="28"/>
          <w:szCs w:val="28"/>
        </w:rPr>
      </w:pPr>
    </w:p>
    <w:p w:rsidR="00A524E5" w:rsidRDefault="00A524E5" w:rsidP="00A524E5">
      <w:pPr>
        <w:jc w:val="both"/>
        <w:rPr>
          <w:sz w:val="28"/>
          <w:szCs w:val="28"/>
        </w:rPr>
      </w:pPr>
    </w:p>
    <w:p w:rsidR="00A524E5" w:rsidRPr="00A524E5" w:rsidRDefault="00A524E5" w:rsidP="00A524E5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 w:rsidRPr="00A524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62DB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А.Н. Самойлов</w:t>
      </w:r>
    </w:p>
    <w:p w:rsidR="00BA0B92" w:rsidRDefault="00BA0B92" w:rsidP="00BA0B92">
      <w:pPr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</w:p>
    <w:p w:rsidR="00360903" w:rsidRDefault="00360903" w:rsidP="00360903">
      <w:pPr>
        <w:pStyle w:val="a3"/>
        <w:jc w:val="center"/>
      </w:pPr>
    </w:p>
    <w:p w:rsidR="00360903" w:rsidRDefault="00360903" w:rsidP="00360903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360903" w:rsidRDefault="00360903" w:rsidP="00360903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360903" w:rsidRDefault="00360903" w:rsidP="00360903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360903" w:rsidRDefault="00360903" w:rsidP="00360903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360903" w:rsidRDefault="00360903" w:rsidP="00360903"/>
    <w:p w:rsidR="00487827" w:rsidRDefault="00487827"/>
    <w:sectPr w:rsidR="00487827" w:rsidSect="0048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89A"/>
    <w:multiLevelType w:val="hybridMultilevel"/>
    <w:tmpl w:val="894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05C5"/>
    <w:multiLevelType w:val="hybridMultilevel"/>
    <w:tmpl w:val="FDE8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5A5D"/>
    <w:multiLevelType w:val="hybridMultilevel"/>
    <w:tmpl w:val="B32E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DF61DC"/>
    <w:multiLevelType w:val="hybridMultilevel"/>
    <w:tmpl w:val="E104E2CA"/>
    <w:lvl w:ilvl="0" w:tplc="104A4B5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E3375E"/>
    <w:multiLevelType w:val="multilevel"/>
    <w:tmpl w:val="1176182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70652C72"/>
    <w:multiLevelType w:val="hybridMultilevel"/>
    <w:tmpl w:val="15E4206C"/>
    <w:lvl w:ilvl="0" w:tplc="E834C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D6815"/>
    <w:multiLevelType w:val="hybridMultilevel"/>
    <w:tmpl w:val="06B0EADA"/>
    <w:lvl w:ilvl="0" w:tplc="5C8CFB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03"/>
    <w:rsid w:val="00027833"/>
    <w:rsid w:val="00162DB3"/>
    <w:rsid w:val="002E051C"/>
    <w:rsid w:val="0031411C"/>
    <w:rsid w:val="00360903"/>
    <w:rsid w:val="003F1636"/>
    <w:rsid w:val="0048710D"/>
    <w:rsid w:val="00487827"/>
    <w:rsid w:val="005120BB"/>
    <w:rsid w:val="00531E25"/>
    <w:rsid w:val="006A7108"/>
    <w:rsid w:val="006B2EEE"/>
    <w:rsid w:val="007566C2"/>
    <w:rsid w:val="00871EA2"/>
    <w:rsid w:val="00922339"/>
    <w:rsid w:val="00942A07"/>
    <w:rsid w:val="00A4033E"/>
    <w:rsid w:val="00A524E5"/>
    <w:rsid w:val="00B61727"/>
    <w:rsid w:val="00BA0B92"/>
    <w:rsid w:val="00BF338E"/>
    <w:rsid w:val="00CD544A"/>
    <w:rsid w:val="00D31E3B"/>
    <w:rsid w:val="00E769C3"/>
    <w:rsid w:val="00EC3F8B"/>
    <w:rsid w:val="00ED023D"/>
    <w:rsid w:val="00ED26FA"/>
    <w:rsid w:val="00F7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090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60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60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36090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60903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53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BCFA7-E83E-4223-8113-123A254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20</cp:revision>
  <cp:lastPrinted>2015-11-09T06:45:00Z</cp:lastPrinted>
  <dcterms:created xsi:type="dcterms:W3CDTF">2014-11-26T05:10:00Z</dcterms:created>
  <dcterms:modified xsi:type="dcterms:W3CDTF">2015-11-12T04:53:00Z</dcterms:modified>
</cp:coreProperties>
</file>